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26" w:rsidRPr="005F26BF" w:rsidRDefault="005F26BF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1219FBE9" wp14:editId="09E1C1F6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526" w:rsidRPr="005F26BF">
        <w:rPr>
          <w:rFonts w:ascii="Cambria" w:hAnsi="Cambria" w:cs="Arial"/>
        </w:rPr>
        <w:t xml:space="preserve">Klinika za ginekologijo in </w:t>
      </w:r>
      <w:proofErr w:type="spellStart"/>
      <w:r w:rsidR="005B7526" w:rsidRPr="005F26BF">
        <w:rPr>
          <w:rFonts w:ascii="Cambria" w:hAnsi="Cambria" w:cs="Arial"/>
        </w:rPr>
        <w:t>perinatologijo</w:t>
      </w:r>
      <w:proofErr w:type="spellEnd"/>
    </w:p>
    <w:p w:rsidR="00600F56" w:rsidRPr="005F26BF" w:rsidRDefault="00D763CB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600F56" w:rsidRDefault="00600F56" w:rsidP="007277C0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7277C0" w:rsidRPr="00135498" w:rsidRDefault="007277C0" w:rsidP="007277C0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765B76" w:rsidRPr="0038075B" w:rsidRDefault="0038075B" w:rsidP="0038075B">
      <w:pPr>
        <w:spacing w:after="0"/>
        <w:rPr>
          <w:rFonts w:ascii="Cambria" w:hAnsi="Cambria" w:cs="Arial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182E0" wp14:editId="74167D33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1828800" cy="1828800"/>
                <wp:effectExtent l="0" t="0" r="0" b="3175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075B" w:rsidRPr="0038075B" w:rsidRDefault="0038075B" w:rsidP="0038075B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38075B" w:rsidRPr="0038075B" w:rsidRDefault="0038075B" w:rsidP="0038075B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182E0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28.5pt;margin-top:2.2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" filled="f" stroked="f">
                <v:textbox style="mso-fit-shape-to-text:t">
                  <w:txbxContent>
                    <w:p w:rsidR="0038075B" w:rsidRPr="0038075B" w:rsidRDefault="0038075B" w:rsidP="0038075B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38075B" w:rsidRPr="0038075B" w:rsidRDefault="0038075B" w:rsidP="0038075B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5B76" w:rsidRPr="0038075B" w:rsidRDefault="00765B76" w:rsidP="0038075B">
      <w:pPr>
        <w:spacing w:after="120"/>
        <w:rPr>
          <w:rFonts w:ascii="Cambria" w:hAnsi="Cambria" w:cs="Arial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5F26BF" w:rsidRDefault="005F26BF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8075B" w:rsidRDefault="0038075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8075B" w:rsidRDefault="0038075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322ECB" w:rsidRDefault="00322E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464311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5F26BF">
        <w:rPr>
          <w:rFonts w:ascii="Cambria" w:hAnsi="Cambria" w:cs="Arial"/>
          <w:sz w:val="30"/>
          <w:szCs w:val="30"/>
        </w:rPr>
        <w:t xml:space="preserve">Predavanja so namenjena nosečnicam in njihovim spremljevalcem </w:t>
      </w:r>
    </w:p>
    <w:p w:rsidR="00600F56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C8219B">
        <w:rPr>
          <w:rFonts w:ascii="Cambria" w:hAnsi="Cambria" w:cs="Arial"/>
          <w:sz w:val="30"/>
          <w:szCs w:val="30"/>
          <w:u w:val="single"/>
        </w:rPr>
        <w:t>od 10. do 28. tedna nosečnosti</w:t>
      </w:r>
      <w:r w:rsidRPr="005F26BF">
        <w:rPr>
          <w:rFonts w:ascii="Cambria" w:hAnsi="Cambria" w:cs="Arial"/>
          <w:sz w:val="30"/>
          <w:szCs w:val="30"/>
        </w:rPr>
        <w:t xml:space="preserve"> in </w:t>
      </w:r>
      <w:r w:rsidR="000D1A80">
        <w:rPr>
          <w:rFonts w:ascii="Cambria" w:hAnsi="Cambria" w:cs="Arial"/>
          <w:sz w:val="30"/>
          <w:szCs w:val="30"/>
        </w:rPr>
        <w:t>so omejena na 80 udeležencev (4</w:t>
      </w:r>
      <w:r w:rsidR="00976B24">
        <w:rPr>
          <w:rFonts w:ascii="Cambria" w:hAnsi="Cambria" w:cs="Arial"/>
          <w:sz w:val="30"/>
          <w:szCs w:val="30"/>
        </w:rPr>
        <w:t>0</w:t>
      </w:r>
      <w:r w:rsidRPr="005F26BF">
        <w:rPr>
          <w:rFonts w:ascii="Cambria" w:hAnsi="Cambria" w:cs="Arial"/>
          <w:sz w:val="30"/>
          <w:szCs w:val="30"/>
        </w:rPr>
        <w:t xml:space="preserve"> parov).</w:t>
      </w:r>
      <w:bookmarkStart w:id="0" w:name="_Hlk103773658"/>
      <w:bookmarkEnd w:id="0"/>
    </w:p>
    <w:p w:rsidR="00464311" w:rsidRDefault="00464311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F42503" w:rsidRPr="005F26BF" w:rsidRDefault="00F42503" w:rsidP="00C8219B">
      <w:pPr>
        <w:spacing w:after="0"/>
        <w:jc w:val="center"/>
        <w:rPr>
          <w:rFonts w:ascii="Cambria" w:hAnsi="Cambria" w:cs="Arial"/>
          <w:sz w:val="30"/>
          <w:szCs w:val="30"/>
        </w:rPr>
      </w:pPr>
    </w:p>
    <w:p w:rsidR="005F26BF" w:rsidRPr="00216031" w:rsidRDefault="00464311" w:rsidP="00464311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 w:rsidRPr="00216031">
        <w:rPr>
          <w:rFonts w:ascii="Cambria" w:hAnsi="Cambria" w:cs="Arial"/>
          <w:b/>
          <w:sz w:val="40"/>
          <w:szCs w:val="30"/>
        </w:rPr>
        <w:t xml:space="preserve">Vsa predavanja potekajo </w:t>
      </w:r>
    </w:p>
    <w:p w:rsidR="004B356C" w:rsidRPr="00216031" w:rsidRDefault="000D1A80" w:rsidP="00074C70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 VELIKI PREDAVALNICI, V 16. NADSTROPJU KIRURŠKE STOLPNICE</w:t>
      </w:r>
      <w:r w:rsidR="005F26BF" w:rsidRPr="00216031">
        <w:rPr>
          <w:rFonts w:ascii="Cambria" w:hAnsi="Cambria" w:cs="Arial"/>
          <w:b/>
          <w:sz w:val="40"/>
          <w:szCs w:val="30"/>
        </w:rPr>
        <w:t>.</w:t>
      </w:r>
    </w:p>
    <w:p w:rsidR="000038A2" w:rsidRDefault="000038A2" w:rsidP="00C8219B">
      <w:pPr>
        <w:spacing w:after="240"/>
        <w:rPr>
          <w:rFonts w:ascii="Cambria" w:hAnsi="Cambria" w:cs="Arial"/>
          <w:b/>
          <w:szCs w:val="28"/>
        </w:rPr>
      </w:pPr>
    </w:p>
    <w:p w:rsidR="00264F38" w:rsidRPr="00615DCC" w:rsidRDefault="00264F38" w:rsidP="007277C0">
      <w:pPr>
        <w:spacing w:after="120"/>
        <w:rPr>
          <w:rFonts w:ascii="Cambria" w:hAnsi="Cambria" w:cs="Arial"/>
          <w:b/>
          <w:szCs w:val="28"/>
        </w:rPr>
      </w:pPr>
    </w:p>
    <w:p w:rsidR="00464311" w:rsidRDefault="0038075B" w:rsidP="00464311">
      <w:pPr>
        <w:keepNext/>
        <w:spacing w:after="0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567E7" wp14:editId="141FDC9E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49800" cy="1828800"/>
                <wp:effectExtent l="0" t="0" r="0" b="0"/>
                <wp:wrapSquare wrapText="bothSides"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38A2" w:rsidRPr="000038A2" w:rsidRDefault="000038A2" w:rsidP="000038A2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8A2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567E7" id="Polje z besedilom 10" o:spid="_x0000_s1027" type="#_x0000_t202" style="position:absolute;left:0;text-align:left;margin-left:51.3pt;margin-top:4.6pt;width:374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" filled="f" stroked="f">
                <v:textbox style="mso-fit-shape-to-text:t">
                  <w:txbxContent>
                    <w:p w:rsidR="000038A2" w:rsidRPr="000038A2" w:rsidRDefault="000038A2" w:rsidP="000038A2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38A2"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356C" w:rsidRPr="00464311" w:rsidRDefault="00464311" w:rsidP="00464311">
      <w:pPr>
        <w:pStyle w:val="Napis"/>
        <w:spacing w:before="0" w:after="0"/>
        <w:jc w:val="center"/>
        <w:rPr>
          <w:rFonts w:ascii="Cambria" w:hAnsi="Cambria"/>
          <w:b/>
          <w:szCs w:val="28"/>
        </w:rPr>
      </w:pPr>
      <w:r>
        <w:t xml:space="preserve">                                                                          </w:t>
      </w:r>
    </w:p>
    <w:p w:rsidR="00023ACA" w:rsidRDefault="00023ACA" w:rsidP="00023ACA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p w:rsidR="009C7AD2" w:rsidRDefault="009C7AD2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Pr="005800BE" w:rsidRDefault="000D1A80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8</w:t>
      </w:r>
      <w:r>
        <w:rPr>
          <w:rFonts w:cs="Arial"/>
          <w:b/>
          <w:bCs/>
          <w:sz w:val="36"/>
          <w:szCs w:val="36"/>
        </w:rPr>
        <w:t>.</w:t>
      </w:r>
      <w:r>
        <w:rPr>
          <w:rFonts w:cs="Arial"/>
          <w:b/>
          <w:bCs/>
          <w:sz w:val="36"/>
          <w:szCs w:val="36"/>
        </w:rPr>
        <w:t xml:space="preserve"> oktober</w:t>
      </w:r>
      <w:r>
        <w:rPr>
          <w:rFonts w:cs="Arial"/>
          <w:b/>
          <w:bCs/>
          <w:sz w:val="36"/>
          <w:szCs w:val="36"/>
        </w:rPr>
        <w:t xml:space="preserve"> 2025 ob 15.3</w:t>
      </w:r>
      <w:r w:rsidRPr="005F26BF">
        <w:rPr>
          <w:rFonts w:cs="Arial"/>
          <w:b/>
          <w:bCs/>
          <w:sz w:val="36"/>
          <w:szCs w:val="36"/>
        </w:rPr>
        <w:t xml:space="preserve">0 </w:t>
      </w:r>
    </w:p>
    <w:p w:rsidR="000D1A80" w:rsidRPr="005F26BF" w:rsidRDefault="000D1A80" w:rsidP="000D1A80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Karolina Računica, mag. </w:t>
      </w:r>
      <w:proofErr w:type="spellStart"/>
      <w:r w:rsidRPr="005F26BF">
        <w:rPr>
          <w:rFonts w:cs="Arial"/>
          <w:sz w:val="36"/>
          <w:szCs w:val="36"/>
        </w:rPr>
        <w:t>zdr</w:t>
      </w:r>
      <w:proofErr w:type="spellEnd"/>
      <w:r w:rsidRPr="005F26BF">
        <w:rPr>
          <w:rFonts w:cs="Arial"/>
          <w:sz w:val="36"/>
          <w:szCs w:val="36"/>
        </w:rPr>
        <w:t xml:space="preserve">. ved., dipl. </w:t>
      </w:r>
      <w:proofErr w:type="spellStart"/>
      <w:r w:rsidRPr="005F26BF">
        <w:rPr>
          <w:rFonts w:cs="Arial"/>
          <w:sz w:val="36"/>
          <w:szCs w:val="36"/>
        </w:rPr>
        <w:t>fiziot</w:t>
      </w:r>
      <w:proofErr w:type="spellEnd"/>
      <w:r w:rsidRPr="005F26BF">
        <w:rPr>
          <w:rFonts w:cs="Arial"/>
          <w:sz w:val="36"/>
          <w:szCs w:val="36"/>
        </w:rPr>
        <w:t xml:space="preserve">. </w:t>
      </w:r>
    </w:p>
    <w:p w:rsidR="000D1A80" w:rsidRPr="005F26BF" w:rsidRDefault="000D1A80" w:rsidP="000D1A80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Telesna dejavnost v nosečnosti</w:t>
      </w:r>
    </w:p>
    <w:p w:rsidR="000D1A80" w:rsidRPr="005E49C8" w:rsidRDefault="000D1A80" w:rsidP="000D1A80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Vaje za krepitev mišic medeničnega dna</w:t>
      </w: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Pr="0038075B" w:rsidRDefault="000D1A80" w:rsidP="000D1A80">
      <w:pPr>
        <w:spacing w:after="12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lastRenderedPageBreak/>
        <w:t>Torek, 21. oktober</w:t>
      </w:r>
      <w:r>
        <w:rPr>
          <w:rFonts w:cs="Arial"/>
          <w:b/>
          <w:bCs/>
          <w:sz w:val="36"/>
          <w:szCs w:val="36"/>
        </w:rPr>
        <w:t xml:space="preserve"> 2025 ob 15.3</w:t>
      </w:r>
      <w:r w:rsidRPr="005F26BF">
        <w:rPr>
          <w:rFonts w:cs="Arial"/>
          <w:b/>
          <w:bCs/>
          <w:sz w:val="36"/>
          <w:szCs w:val="36"/>
        </w:rPr>
        <w:t>0</w:t>
      </w:r>
      <w:r>
        <w:rPr>
          <w:rFonts w:cs="Arial"/>
          <w:b/>
          <w:bCs/>
          <w:sz w:val="36"/>
          <w:szCs w:val="36"/>
        </w:rPr>
        <w:t xml:space="preserve"> </w:t>
      </w:r>
    </w:p>
    <w:p w:rsidR="000D1A80" w:rsidRPr="005F26BF" w:rsidRDefault="000D1A80" w:rsidP="000D1A80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Valentina </w:t>
      </w:r>
      <w:proofErr w:type="spellStart"/>
      <w:r w:rsidRPr="005F26BF">
        <w:rPr>
          <w:rFonts w:cs="Arial"/>
          <w:sz w:val="36"/>
          <w:szCs w:val="36"/>
        </w:rPr>
        <w:t>T</w:t>
      </w:r>
      <w:r>
        <w:rPr>
          <w:rFonts w:cs="Arial"/>
          <w:sz w:val="36"/>
          <w:szCs w:val="36"/>
        </w:rPr>
        <w:t>rpkovska</w:t>
      </w:r>
      <w:proofErr w:type="spellEnd"/>
      <w:r>
        <w:rPr>
          <w:rFonts w:cs="Arial"/>
          <w:sz w:val="36"/>
          <w:szCs w:val="36"/>
        </w:rPr>
        <w:t>, dr. med., spec. gin. in por.</w:t>
      </w:r>
      <w:r w:rsidRPr="005F26BF">
        <w:rPr>
          <w:rFonts w:cs="Arial"/>
          <w:sz w:val="36"/>
          <w:szCs w:val="36"/>
        </w:rPr>
        <w:t xml:space="preserve"> </w:t>
      </w:r>
    </w:p>
    <w:p w:rsidR="000D1A80" w:rsidRPr="005F26BF" w:rsidRDefault="000D1A80" w:rsidP="000D1A80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Preiskave v nosečnosti</w:t>
      </w:r>
    </w:p>
    <w:p w:rsidR="000D1A80" w:rsidRPr="005F26BF" w:rsidRDefault="000D1A80" w:rsidP="000D1A80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Razvoj zarodka in ploda</w:t>
      </w:r>
    </w:p>
    <w:p w:rsidR="000D1A80" w:rsidRPr="005F26BF" w:rsidRDefault="000D1A80" w:rsidP="000D1A80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>Vpliv škodljivih snovi na zdravje nosečnice in ploda</w:t>
      </w:r>
    </w:p>
    <w:p w:rsidR="000D1A80" w:rsidRPr="000D1A80" w:rsidRDefault="000D1A80" w:rsidP="000D1A80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 xml:space="preserve">Jemanje zdravil v nosečnosti </w:t>
      </w:r>
    </w:p>
    <w:p w:rsidR="000D1A80" w:rsidRPr="000D1A80" w:rsidRDefault="000D1A80" w:rsidP="000D1A80">
      <w:pPr>
        <w:ind w:right="-424"/>
        <w:jc w:val="both"/>
        <w:rPr>
          <w:rFonts w:ascii="Cambria" w:hAnsi="Cambria"/>
          <w:sz w:val="36"/>
          <w:szCs w:val="36"/>
        </w:rPr>
      </w:pPr>
    </w:p>
    <w:p w:rsidR="000D1A80" w:rsidRDefault="000D1A80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Pr="004E52D2" w:rsidRDefault="000D1A80" w:rsidP="000D1A8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22. oktober</w:t>
      </w:r>
      <w:r w:rsidRPr="005F26BF">
        <w:rPr>
          <w:rFonts w:cs="Arial"/>
          <w:b/>
          <w:bCs/>
          <w:sz w:val="36"/>
          <w:szCs w:val="36"/>
        </w:rPr>
        <w:t xml:space="preserve"> </w:t>
      </w:r>
      <w:r>
        <w:rPr>
          <w:rFonts w:cs="Arial"/>
          <w:b/>
          <w:bCs/>
          <w:sz w:val="36"/>
          <w:szCs w:val="36"/>
        </w:rPr>
        <w:t>2025 ob 15.3</w:t>
      </w:r>
      <w:r w:rsidRPr="005F26BF">
        <w:rPr>
          <w:rFonts w:cs="Arial"/>
          <w:b/>
          <w:bCs/>
          <w:sz w:val="36"/>
          <w:szCs w:val="36"/>
        </w:rPr>
        <w:t xml:space="preserve">0 </w:t>
      </w:r>
    </w:p>
    <w:p w:rsidR="000D1A80" w:rsidRPr="005F26BF" w:rsidRDefault="000D1A80" w:rsidP="000D1A80">
      <w:pPr>
        <w:ind w:right="-424"/>
        <w:jc w:val="both"/>
        <w:rPr>
          <w:rFonts w:cs="Arial"/>
          <w:sz w:val="36"/>
          <w:szCs w:val="36"/>
        </w:rPr>
      </w:pPr>
      <w:r w:rsidRPr="005F26BF">
        <w:rPr>
          <w:rFonts w:cs="Arial"/>
          <w:sz w:val="36"/>
          <w:szCs w:val="36"/>
        </w:rPr>
        <w:t xml:space="preserve">Predavateljica: </w:t>
      </w:r>
      <w:proofErr w:type="spellStart"/>
      <w:r w:rsidRPr="005F26BF">
        <w:rPr>
          <w:rFonts w:cs="Arial"/>
          <w:sz w:val="36"/>
          <w:szCs w:val="36"/>
        </w:rPr>
        <w:t>Arijana</w:t>
      </w:r>
      <w:proofErr w:type="spellEnd"/>
      <w:r w:rsidRPr="005F26BF">
        <w:rPr>
          <w:rFonts w:cs="Arial"/>
          <w:sz w:val="36"/>
          <w:szCs w:val="36"/>
        </w:rPr>
        <w:t xml:space="preserve"> Steblovnik, univ. dipl. psih., spec. klin. psih.</w:t>
      </w:r>
    </w:p>
    <w:p w:rsidR="000D1A80" w:rsidRDefault="000D1A80" w:rsidP="000D1A80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5F26BF">
        <w:rPr>
          <w:rFonts w:ascii="Cambria" w:hAnsi="Cambria" w:cs="Arial"/>
          <w:b/>
          <w:bCs/>
          <w:sz w:val="36"/>
          <w:szCs w:val="36"/>
        </w:rPr>
        <w:t xml:space="preserve">Duševno </w:t>
      </w:r>
      <w:r w:rsidRPr="00023ACA">
        <w:rPr>
          <w:rFonts w:ascii="Cambria" w:hAnsi="Cambria" w:cs="Arial"/>
          <w:b/>
          <w:bCs/>
          <w:sz w:val="36"/>
          <w:szCs w:val="36"/>
        </w:rPr>
        <w:t>zdravje v nosečnosti in po porodu</w:t>
      </w:r>
    </w:p>
    <w:p w:rsidR="000D1A80" w:rsidRPr="00CB7600" w:rsidRDefault="000D1A80" w:rsidP="000D1A80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Psihološka priprava na porod</w:t>
      </w: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D1A80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7155C1" w:rsidRDefault="000D1A80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30. okto</w:t>
      </w:r>
      <w:bookmarkStart w:id="1" w:name="_GoBack"/>
      <w:bookmarkEnd w:id="1"/>
      <w:r>
        <w:rPr>
          <w:rFonts w:cs="Arial"/>
          <w:b/>
          <w:bCs/>
          <w:sz w:val="36"/>
          <w:szCs w:val="36"/>
        </w:rPr>
        <w:t>be</w:t>
      </w:r>
      <w:r w:rsidR="007155C1">
        <w:rPr>
          <w:rFonts w:cs="Arial"/>
          <w:b/>
          <w:bCs/>
          <w:sz w:val="36"/>
          <w:szCs w:val="36"/>
        </w:rPr>
        <w:t>r 2025 ob 15.30</w:t>
      </w:r>
    </w:p>
    <w:p w:rsidR="007155C1" w:rsidRDefault="000D1A80" w:rsidP="005E49C8">
      <w:pPr>
        <w:spacing w:after="120"/>
        <w:ind w:right="-424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Eva Lorger</w:t>
      </w:r>
      <w:r w:rsidR="007155C1" w:rsidRPr="007155C1">
        <w:rPr>
          <w:rFonts w:cs="Arial"/>
          <w:bCs/>
          <w:sz w:val="36"/>
          <w:szCs w:val="36"/>
        </w:rPr>
        <w:t>, dipl. bab.</w:t>
      </w:r>
    </w:p>
    <w:p w:rsidR="007155C1" w:rsidRDefault="007155C1" w:rsidP="007155C1">
      <w:pPr>
        <w:pStyle w:val="Odstavekseznama"/>
        <w:numPr>
          <w:ilvl w:val="0"/>
          <w:numId w:val="6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Fiziološke spremembe v nosečnosti</w:t>
      </w:r>
    </w:p>
    <w:p w:rsidR="007155C1" w:rsidRDefault="007155C1" w:rsidP="007155C1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Pridobivanje telesne teže v nosečnosti</w:t>
      </w:r>
    </w:p>
    <w:p w:rsidR="007155C1" w:rsidRDefault="007155C1" w:rsidP="007155C1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Prehrana nosečnice</w:t>
      </w:r>
    </w:p>
    <w:p w:rsidR="007155C1" w:rsidRDefault="007155C1" w:rsidP="007155C1">
      <w:pPr>
        <w:pStyle w:val="Odstavekseznama"/>
        <w:numPr>
          <w:ilvl w:val="0"/>
          <w:numId w:val="6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Lajšanje nosečniških tegob</w:t>
      </w:r>
    </w:p>
    <w:p w:rsidR="007155C1" w:rsidRPr="007155C1" w:rsidRDefault="007155C1" w:rsidP="007155C1">
      <w:pPr>
        <w:pStyle w:val="Odstavekseznama"/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</w:p>
    <w:p w:rsidR="005E49C8" w:rsidRDefault="005E49C8" w:rsidP="00976B24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7155C1" w:rsidRDefault="007155C1" w:rsidP="005E49C8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074C70" w:rsidRDefault="00074C70" w:rsidP="00CB760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976B24" w:rsidRDefault="00976B24" w:rsidP="00CB7600">
      <w:pPr>
        <w:spacing w:after="120"/>
        <w:ind w:right="-424"/>
        <w:jc w:val="both"/>
        <w:rPr>
          <w:rFonts w:cs="Arial"/>
          <w:b/>
          <w:bCs/>
          <w:sz w:val="36"/>
          <w:szCs w:val="36"/>
        </w:rPr>
      </w:pPr>
    </w:p>
    <w:p w:rsidR="00CB7600" w:rsidRDefault="00CB7600" w:rsidP="00CB7600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p w:rsidR="00F42503" w:rsidRDefault="00F42503" w:rsidP="00F42503">
      <w:pPr>
        <w:spacing w:after="0"/>
        <w:ind w:right="-424"/>
        <w:jc w:val="both"/>
        <w:rPr>
          <w:rFonts w:cs="Arial"/>
          <w:b/>
          <w:bCs/>
          <w:sz w:val="36"/>
          <w:szCs w:val="36"/>
        </w:rPr>
      </w:pPr>
    </w:p>
    <w:sectPr w:rsidR="00F42503" w:rsidSect="00A406BF">
      <w:pgSz w:w="11906" w:h="16838"/>
      <w:pgMar w:top="1135" w:right="991" w:bottom="993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" w15:restartNumberingAfterBreak="0">
    <w:nsid w:val="1E15553C"/>
    <w:multiLevelType w:val="multilevel"/>
    <w:tmpl w:val="501EF4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226836C0"/>
    <w:multiLevelType w:val="multilevel"/>
    <w:tmpl w:val="6644B9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3" w15:restartNumberingAfterBreak="0">
    <w:nsid w:val="228F0104"/>
    <w:multiLevelType w:val="multilevel"/>
    <w:tmpl w:val="3410A0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7EC1866"/>
    <w:multiLevelType w:val="multilevel"/>
    <w:tmpl w:val="46DCE1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5" w15:restartNumberingAfterBreak="0">
    <w:nsid w:val="48B21D12"/>
    <w:multiLevelType w:val="multilevel"/>
    <w:tmpl w:val="EFEA6C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54B748EF"/>
    <w:multiLevelType w:val="multilevel"/>
    <w:tmpl w:val="837472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56"/>
    <w:rsid w:val="000038A2"/>
    <w:rsid w:val="00023ACA"/>
    <w:rsid w:val="00030917"/>
    <w:rsid w:val="0003417A"/>
    <w:rsid w:val="000737D4"/>
    <w:rsid w:val="00074C70"/>
    <w:rsid w:val="00095511"/>
    <w:rsid w:val="000C0AD9"/>
    <w:rsid w:val="000C5DC6"/>
    <w:rsid w:val="000D1A80"/>
    <w:rsid w:val="00135498"/>
    <w:rsid w:val="001964AE"/>
    <w:rsid w:val="001A5B89"/>
    <w:rsid w:val="001B7A3F"/>
    <w:rsid w:val="001E1549"/>
    <w:rsid w:val="00216031"/>
    <w:rsid w:val="00234EF7"/>
    <w:rsid w:val="002555D2"/>
    <w:rsid w:val="002563A6"/>
    <w:rsid w:val="002575C8"/>
    <w:rsid w:val="00264F38"/>
    <w:rsid w:val="00280A47"/>
    <w:rsid w:val="00290E0C"/>
    <w:rsid w:val="00296603"/>
    <w:rsid w:val="002A1839"/>
    <w:rsid w:val="002B2012"/>
    <w:rsid w:val="002B5868"/>
    <w:rsid w:val="002C01E9"/>
    <w:rsid w:val="002D6940"/>
    <w:rsid w:val="002D6A31"/>
    <w:rsid w:val="002F0B2A"/>
    <w:rsid w:val="002F2CA4"/>
    <w:rsid w:val="00322ECB"/>
    <w:rsid w:val="0038075B"/>
    <w:rsid w:val="00387226"/>
    <w:rsid w:val="00390C96"/>
    <w:rsid w:val="00393526"/>
    <w:rsid w:val="003E1139"/>
    <w:rsid w:val="00403624"/>
    <w:rsid w:val="004212B3"/>
    <w:rsid w:val="00444034"/>
    <w:rsid w:val="00450A96"/>
    <w:rsid w:val="00464311"/>
    <w:rsid w:val="00464E18"/>
    <w:rsid w:val="00466EA9"/>
    <w:rsid w:val="004710A8"/>
    <w:rsid w:val="004B356C"/>
    <w:rsid w:val="004E17A5"/>
    <w:rsid w:val="004E4491"/>
    <w:rsid w:val="004E52D2"/>
    <w:rsid w:val="00524D5F"/>
    <w:rsid w:val="00574083"/>
    <w:rsid w:val="005800BE"/>
    <w:rsid w:val="005A7D63"/>
    <w:rsid w:val="005B7526"/>
    <w:rsid w:val="005C0E37"/>
    <w:rsid w:val="005E49C8"/>
    <w:rsid w:val="005E600B"/>
    <w:rsid w:val="005E63D0"/>
    <w:rsid w:val="005F26BF"/>
    <w:rsid w:val="005F6959"/>
    <w:rsid w:val="00600F56"/>
    <w:rsid w:val="006153B2"/>
    <w:rsid w:val="00615DCC"/>
    <w:rsid w:val="00635111"/>
    <w:rsid w:val="006669C7"/>
    <w:rsid w:val="00673342"/>
    <w:rsid w:val="006F5E2A"/>
    <w:rsid w:val="007155C1"/>
    <w:rsid w:val="0072217C"/>
    <w:rsid w:val="007277C0"/>
    <w:rsid w:val="00765B76"/>
    <w:rsid w:val="00787D3A"/>
    <w:rsid w:val="00793DC8"/>
    <w:rsid w:val="007C7490"/>
    <w:rsid w:val="007F2665"/>
    <w:rsid w:val="007F2AA3"/>
    <w:rsid w:val="007F7B03"/>
    <w:rsid w:val="00811F47"/>
    <w:rsid w:val="00826F6E"/>
    <w:rsid w:val="008607D6"/>
    <w:rsid w:val="00872811"/>
    <w:rsid w:val="0088568F"/>
    <w:rsid w:val="00886EB3"/>
    <w:rsid w:val="00894D2B"/>
    <w:rsid w:val="008C05C6"/>
    <w:rsid w:val="008C5067"/>
    <w:rsid w:val="008F6B05"/>
    <w:rsid w:val="00976B24"/>
    <w:rsid w:val="00982A1D"/>
    <w:rsid w:val="009A24CD"/>
    <w:rsid w:val="009A7261"/>
    <w:rsid w:val="009C7AD2"/>
    <w:rsid w:val="009E54F1"/>
    <w:rsid w:val="009F2D67"/>
    <w:rsid w:val="009F6311"/>
    <w:rsid w:val="009F7295"/>
    <w:rsid w:val="00A27050"/>
    <w:rsid w:val="00A31A8E"/>
    <w:rsid w:val="00A33B46"/>
    <w:rsid w:val="00A406BF"/>
    <w:rsid w:val="00A659C0"/>
    <w:rsid w:val="00A838CF"/>
    <w:rsid w:val="00A8678C"/>
    <w:rsid w:val="00AA1684"/>
    <w:rsid w:val="00B04943"/>
    <w:rsid w:val="00B1249B"/>
    <w:rsid w:val="00B32C17"/>
    <w:rsid w:val="00B403C6"/>
    <w:rsid w:val="00B4134A"/>
    <w:rsid w:val="00B50DE2"/>
    <w:rsid w:val="00B60B0D"/>
    <w:rsid w:val="00B6115B"/>
    <w:rsid w:val="00B630A7"/>
    <w:rsid w:val="00B731C8"/>
    <w:rsid w:val="00B811D1"/>
    <w:rsid w:val="00BC65A5"/>
    <w:rsid w:val="00C328ED"/>
    <w:rsid w:val="00C43744"/>
    <w:rsid w:val="00C76C2F"/>
    <w:rsid w:val="00C80DA5"/>
    <w:rsid w:val="00C8219B"/>
    <w:rsid w:val="00C94414"/>
    <w:rsid w:val="00C95EF5"/>
    <w:rsid w:val="00CA000C"/>
    <w:rsid w:val="00CA75F6"/>
    <w:rsid w:val="00CB4786"/>
    <w:rsid w:val="00CB7600"/>
    <w:rsid w:val="00CC6FC6"/>
    <w:rsid w:val="00D04D55"/>
    <w:rsid w:val="00D10850"/>
    <w:rsid w:val="00D13A4D"/>
    <w:rsid w:val="00D26342"/>
    <w:rsid w:val="00D37AEF"/>
    <w:rsid w:val="00D639A2"/>
    <w:rsid w:val="00D763CB"/>
    <w:rsid w:val="00D916A4"/>
    <w:rsid w:val="00DA4BCB"/>
    <w:rsid w:val="00DF0B19"/>
    <w:rsid w:val="00E0223C"/>
    <w:rsid w:val="00E0350C"/>
    <w:rsid w:val="00E0784A"/>
    <w:rsid w:val="00E2606F"/>
    <w:rsid w:val="00E27E37"/>
    <w:rsid w:val="00E310D9"/>
    <w:rsid w:val="00E3211D"/>
    <w:rsid w:val="00E34F1B"/>
    <w:rsid w:val="00E53A62"/>
    <w:rsid w:val="00E70252"/>
    <w:rsid w:val="00E7199B"/>
    <w:rsid w:val="00E722D0"/>
    <w:rsid w:val="00E97FE4"/>
    <w:rsid w:val="00EB3133"/>
    <w:rsid w:val="00EF1F4A"/>
    <w:rsid w:val="00F174F9"/>
    <w:rsid w:val="00F340AF"/>
    <w:rsid w:val="00F42503"/>
    <w:rsid w:val="00F8193D"/>
    <w:rsid w:val="00F87FC2"/>
    <w:rsid w:val="00FB4CE1"/>
    <w:rsid w:val="00FD1ABE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B9FF"/>
  <w15:docId w15:val="{A48EA509-6C7B-4EE2-BA1F-47E0458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6B24"/>
    <w:pPr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Wingdings"/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3653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9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B939CA-C57B-4626-A410-312D8F0E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Franc</dc:creator>
  <cp:lastModifiedBy>Samo Gomilšek</cp:lastModifiedBy>
  <cp:revision>16</cp:revision>
  <cp:lastPrinted>2024-03-29T14:25:00Z</cp:lastPrinted>
  <dcterms:created xsi:type="dcterms:W3CDTF">2024-04-26T06:25:00Z</dcterms:created>
  <dcterms:modified xsi:type="dcterms:W3CDTF">2025-09-24T18:08:00Z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